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0B" w:rsidRDefault="00E3520B" w:rsidP="00E3520B">
      <w:pPr>
        <w:jc w:val="right"/>
      </w:pPr>
      <w:r>
        <w:t>В___________________________ суд</w:t>
      </w:r>
    </w:p>
    <w:p w:rsidR="00E3520B" w:rsidRDefault="00E3520B" w:rsidP="00E3520B">
      <w:pPr>
        <w:jc w:val="right"/>
      </w:pPr>
      <w:r>
        <w:t xml:space="preserve">                                                         Адрес:_________________________</w:t>
      </w:r>
    </w:p>
    <w:p w:rsidR="00E3520B" w:rsidRDefault="00E3520B" w:rsidP="00E3520B"/>
    <w:p w:rsidR="00E3520B" w:rsidRPr="00E70835" w:rsidRDefault="00E3520B" w:rsidP="00E3520B">
      <w:pPr>
        <w:jc w:val="center"/>
        <w:rPr>
          <w:b/>
          <w:sz w:val="28"/>
          <w:szCs w:val="28"/>
        </w:rPr>
      </w:pPr>
      <w:r w:rsidRPr="00E70835">
        <w:rPr>
          <w:b/>
          <w:sz w:val="28"/>
          <w:szCs w:val="28"/>
        </w:rPr>
        <w:t xml:space="preserve">Образец заявления о признании </w:t>
      </w:r>
      <w:proofErr w:type="gramStart"/>
      <w:r w:rsidRPr="00E70835">
        <w:rPr>
          <w:b/>
          <w:sz w:val="28"/>
          <w:szCs w:val="28"/>
        </w:rPr>
        <w:t>незаконным</w:t>
      </w:r>
      <w:proofErr w:type="gramEnd"/>
      <w:r w:rsidRPr="00E70835">
        <w:rPr>
          <w:b/>
          <w:sz w:val="28"/>
          <w:szCs w:val="28"/>
        </w:rPr>
        <w:t xml:space="preserve"> предписания государственного инспектора труда</w:t>
      </w:r>
    </w:p>
    <w:p w:rsidR="00E3520B" w:rsidRDefault="00E3520B" w:rsidP="00E3520B"/>
    <w:p w:rsidR="00E3520B" w:rsidRDefault="00E3520B" w:rsidP="00E3520B">
      <w:pPr>
        <w:jc w:val="right"/>
      </w:pPr>
      <w:r w:rsidRPr="00E70835">
        <w:rPr>
          <w:b/>
        </w:rPr>
        <w:t xml:space="preserve"> ЗАЯВИТЕЛЬ:</w:t>
      </w:r>
      <w:r>
        <w:t xml:space="preserve"> ООО «Маслозавод»</w:t>
      </w:r>
    </w:p>
    <w:p w:rsidR="00E3520B" w:rsidRDefault="00E3520B" w:rsidP="00E3520B">
      <w:pPr>
        <w:jc w:val="right"/>
      </w:pPr>
      <w:r>
        <w:t xml:space="preserve"> Адрес: _________________________________</w:t>
      </w:r>
    </w:p>
    <w:p w:rsidR="00E3520B" w:rsidRDefault="00E3520B" w:rsidP="00E3520B">
      <w:pPr>
        <w:jc w:val="right"/>
      </w:pPr>
      <w:r>
        <w:t>тел.____________________________________</w:t>
      </w:r>
    </w:p>
    <w:p w:rsidR="00E3520B" w:rsidRDefault="00E3520B" w:rsidP="00E3520B">
      <w:pPr>
        <w:jc w:val="right"/>
      </w:pPr>
      <w:r w:rsidRPr="00E70835">
        <w:rPr>
          <w:b/>
        </w:rPr>
        <w:t>ЗАИНТЕРЕСОВАННОЕ ЛИЦО:</w:t>
      </w:r>
      <w:r>
        <w:rPr>
          <w:b/>
        </w:rPr>
        <w:t xml:space="preserve"> </w:t>
      </w:r>
      <w:r>
        <w:t>Государственная</w:t>
      </w:r>
    </w:p>
    <w:p w:rsidR="00E3520B" w:rsidRDefault="00E3520B" w:rsidP="00E3520B">
      <w:pPr>
        <w:jc w:val="right"/>
      </w:pPr>
      <w:r>
        <w:t xml:space="preserve"> инспекция труда в______________________ области.</w:t>
      </w:r>
    </w:p>
    <w:p w:rsidR="00E3520B" w:rsidRDefault="00E3520B" w:rsidP="00E3520B">
      <w:pPr>
        <w:jc w:val="right"/>
      </w:pPr>
      <w:r>
        <w:t xml:space="preserve"> Адрес:_____________________________________</w:t>
      </w:r>
    </w:p>
    <w:p w:rsidR="00E3520B" w:rsidRDefault="00E3520B" w:rsidP="00E3520B">
      <w:pPr>
        <w:jc w:val="right"/>
      </w:pPr>
      <w:r>
        <w:t xml:space="preserve"> тел.________________________________________</w:t>
      </w:r>
    </w:p>
    <w:p w:rsidR="00E3520B" w:rsidRDefault="00E3520B" w:rsidP="00E3520B"/>
    <w:p w:rsidR="00E3520B" w:rsidRPr="00E70835" w:rsidRDefault="00E3520B" w:rsidP="00E3520B">
      <w:pPr>
        <w:jc w:val="center"/>
        <w:rPr>
          <w:b/>
        </w:rPr>
      </w:pPr>
      <w:proofErr w:type="gramStart"/>
      <w:r w:rsidRPr="00E70835">
        <w:rPr>
          <w:b/>
        </w:rPr>
        <w:t>З</w:t>
      </w:r>
      <w:proofErr w:type="gramEnd"/>
      <w:r w:rsidRPr="00E70835">
        <w:rPr>
          <w:b/>
        </w:rPr>
        <w:t xml:space="preserve"> А Я В Л Е Н И Е</w:t>
      </w:r>
    </w:p>
    <w:p w:rsidR="00E3520B" w:rsidRDefault="00E3520B" w:rsidP="00E3520B"/>
    <w:p w:rsidR="00E3520B" w:rsidRDefault="00E3520B" w:rsidP="00E3520B">
      <w:r>
        <w:t xml:space="preserve">О признании </w:t>
      </w:r>
      <w:proofErr w:type="gramStart"/>
      <w:r>
        <w:t>незаконным</w:t>
      </w:r>
      <w:proofErr w:type="gramEnd"/>
      <w:r>
        <w:t xml:space="preserve"> предписания государственного инспектора труда в _______________ области № _____________ от «__»___________2013 года.</w:t>
      </w:r>
    </w:p>
    <w:p w:rsidR="00E3520B" w:rsidRDefault="00E3520B" w:rsidP="00E3520B">
      <w:r>
        <w:t xml:space="preserve">   «__»___________ 2013 года в отношен</w:t>
      </w:r>
      <w:proofErr w:type="gramStart"/>
      <w:r>
        <w:t>ии ООО</w:t>
      </w:r>
      <w:proofErr w:type="gramEnd"/>
      <w:r>
        <w:t xml:space="preserve"> «Маслозавод» было вынесено предписание № _________ об устранении нарушения трудового законодательства, подписанное Государственным инспектором труда отдела правового надзора и контроля №___ ФИО  и Начальником отдела правового надзора и контроля №___ ФИО</w:t>
      </w:r>
    </w:p>
    <w:p w:rsidR="00E3520B" w:rsidRDefault="00E3520B" w:rsidP="00E3520B">
      <w:r>
        <w:t xml:space="preserve"> В названном предписан</w:t>
      </w:r>
      <w:proofErr w:type="gramStart"/>
      <w:r>
        <w:t>ии ООО</w:t>
      </w:r>
      <w:proofErr w:type="gramEnd"/>
      <w:r>
        <w:t xml:space="preserve"> «Маслозаводу» предписывается:</w:t>
      </w:r>
    </w:p>
    <w:p w:rsidR="00E3520B" w:rsidRDefault="00E3520B" w:rsidP="00E3520B">
      <w:r>
        <w:t>Постоянно с момента получения предписания и в соответствии со ст.152 ТК РФ оплачивать работникам сверхурочную работу за первые два часа работы не менее чем в полуторном размере.</w:t>
      </w:r>
    </w:p>
    <w:p w:rsidR="00E3520B" w:rsidRDefault="00E3520B" w:rsidP="00E3520B">
      <w:r>
        <w:t>В соответствии со ст.152 и ст.236 ТК РФ  начислить и выплатить работникам_____________________________________________________________, денежные средства, причитающиеся им за сверхурочную работу в срок до «__»____________2013 года</w:t>
      </w:r>
    </w:p>
    <w:p w:rsidR="00E3520B" w:rsidRDefault="00E3520B" w:rsidP="00E3520B">
      <w:r>
        <w:t>Постоянно с момента получения предписания и в соответствии со ст.152 ТК РФ каждый час работы в ночное время оплачивать в повышенном размере по сравнению с работой в нормальных условиях, но не ниже размеров установленных трудовым законодательством и иными нормативными правовыми актами, содержащими нормы трудового права.</w:t>
      </w:r>
    </w:p>
    <w:p w:rsidR="00E3520B" w:rsidRDefault="00E3520B" w:rsidP="00E3520B">
      <w:r>
        <w:lastRenderedPageBreak/>
        <w:t>В соответствии со ст.152 и ст.236 ТК РФ начислить и выплатить работникам</w:t>
      </w:r>
      <w:proofErr w:type="gramStart"/>
      <w:r>
        <w:t>.</w:t>
      </w:r>
      <w:proofErr w:type="gramEnd"/>
      <w:r>
        <w:t xml:space="preserve">____________________________________________________________, </w:t>
      </w:r>
      <w:proofErr w:type="gramStart"/>
      <w:r>
        <w:t>д</w:t>
      </w:r>
      <w:proofErr w:type="gramEnd"/>
      <w:r>
        <w:t>енежные средства, причитающиеся им за работу в ночное время в срок до «__»__________2013 года.</w:t>
      </w:r>
    </w:p>
    <w:p w:rsidR="00E3520B" w:rsidRDefault="00E3520B" w:rsidP="00E3520B">
      <w:r>
        <w:t>Постоянно с момента получения предписания и в соответствии со ст.153 ТК РФ оплачивать работникам работу в выходной или нерабочий праздничный день не менее чем в двойном размере.</w:t>
      </w:r>
    </w:p>
    <w:p w:rsidR="00E3520B" w:rsidRDefault="00E3520B" w:rsidP="00E3520B">
      <w:r>
        <w:t>Выплатить работникам___________________________________________________ денежные средства, причитающиеся им за работу в выходные и нерабочие праздничные дни  в срок до «__»____________2013 года</w:t>
      </w:r>
    </w:p>
    <w:p w:rsidR="00E3520B" w:rsidRDefault="00E3520B" w:rsidP="00E3520B">
      <w:r>
        <w:t xml:space="preserve">Согласно </w:t>
      </w:r>
      <w:proofErr w:type="gramStart"/>
      <w:r>
        <w:t>ч</w:t>
      </w:r>
      <w:proofErr w:type="gramEnd"/>
      <w:r>
        <w:t>.6 ст.136 ТК РФ установить дни выплаты заработной платы. Заработную плату выплачивать в дни установленные правилами внутреннего трудового распорядка, коллективным трудовым договором, трудовым договором.</w:t>
      </w:r>
    </w:p>
    <w:p w:rsidR="00E3520B" w:rsidRDefault="00E3520B" w:rsidP="00E3520B">
      <w:r>
        <w:t xml:space="preserve">     О выполнении предписания следует сообщить в срок до «__»_____________ 2013 года.</w:t>
      </w:r>
    </w:p>
    <w:p w:rsidR="00E3520B" w:rsidRDefault="00E3520B" w:rsidP="00E3520B"/>
    <w:p w:rsidR="00E3520B" w:rsidRDefault="00E3520B" w:rsidP="00E3520B">
      <w:r>
        <w:t xml:space="preserve">   Названное предписание №</w:t>
      </w:r>
      <w:proofErr w:type="spellStart"/>
      <w:r>
        <w:t>_________от</w:t>
      </w:r>
      <w:proofErr w:type="spellEnd"/>
      <w:r>
        <w:t xml:space="preserve"> «__»_______2013 года считаем незаконным и подлежащим отмене  в части пунктов предписания 1-6 по следующим основаниям.</w:t>
      </w:r>
    </w:p>
    <w:p w:rsidR="00E3520B" w:rsidRDefault="00E3520B" w:rsidP="00E3520B">
      <w:proofErr w:type="gramStart"/>
      <w:r>
        <w:t>В соответствии с абзацем 1 части 1 статьи 356 Трудового кодекса Российской Федерации федеральная инспекция труда осуществляет федеральный государственный надзор и контроль за соблюдением работодателями трудового законодательства и иных нормативных правовых актов, содержащих нормы трудового права, посредством проверок, выдачи обязательных для исполнения предписаний об устранении нарушений, составления протоколов об административных правонарушениях в пределах полномочий, подготовки других материалов (документов) о привлечении</w:t>
      </w:r>
      <w:proofErr w:type="gramEnd"/>
      <w:r>
        <w:t xml:space="preserve"> виновных к ответственности в соответствии с федеральными законами и иными нормативными правовыми актами Российской Федерации.</w:t>
      </w:r>
    </w:p>
    <w:p w:rsidR="00E3520B" w:rsidRDefault="00E3520B" w:rsidP="00E3520B">
      <w:proofErr w:type="gramStart"/>
      <w:r>
        <w:t>Абзацем 6 части 1 статьи 357 Трудового кодекса Российской Федерации установлено, что 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имеют право 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актов, содержащих нормы трудового права, о восстановлении</w:t>
      </w:r>
      <w:proofErr w:type="gramEnd"/>
      <w:r>
        <w:t xml:space="preserve"> нарушенных прав работников, </w:t>
      </w:r>
      <w:proofErr w:type="gramStart"/>
      <w:r>
        <w:t>привлечении</w:t>
      </w:r>
      <w:proofErr w:type="gramEnd"/>
      <w:r>
        <w:t xml:space="preserve"> виновных в указанных нарушениях к дисциплинарной ответственности или об отстранении их от должности в установленном порядке.</w:t>
      </w:r>
    </w:p>
    <w:p w:rsidR="00E3520B" w:rsidRDefault="00E3520B" w:rsidP="00E3520B">
      <w:r>
        <w:t xml:space="preserve">По смыслу данных положений закона при проведении проверок государственный инспектор труда выдает обязательное для исполнения работодателем предписание только в случае очевидного нарушения трудового законодательства. </w:t>
      </w:r>
      <w:proofErr w:type="gramStart"/>
      <w:r>
        <w:t>Трудовые споры, в том числе,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 рассматриваются в рамках статей 381 — 397 Трудового кодекса Российской Федерации комиссиями по трудовым спорам или судами.</w:t>
      </w:r>
      <w:proofErr w:type="gramEnd"/>
    </w:p>
    <w:p w:rsidR="00E3520B" w:rsidRDefault="00E3520B" w:rsidP="00E3520B"/>
    <w:p w:rsidR="00E3520B" w:rsidRDefault="00E3520B" w:rsidP="00E3520B">
      <w:r>
        <w:t xml:space="preserve">В связи с этим, осуществляя функцию по надзору и </w:t>
      </w:r>
      <w:proofErr w:type="gramStart"/>
      <w:r>
        <w:t>контролю за</w:t>
      </w:r>
      <w:proofErr w:type="gramEnd"/>
      <w:r>
        <w:t xml:space="preserve"> работодателями, государственная инспекция труда выявляет правонарушения, но не решает трудовые споры, так как не может подменять собой органы по рассмотрению индивидуальных трудовых споров.</w:t>
      </w:r>
    </w:p>
    <w:p w:rsidR="00E3520B" w:rsidRDefault="00E3520B" w:rsidP="00E3520B">
      <w:r>
        <w:t xml:space="preserve">В соответствии с Конвенцией МОТ N 81 «Об инспекции труда в промышленности и торговле» от 11 июля 1947 года, ратифицированной Российской Федерацией 11 апреля 1998 года, инспектору труда не предоставлено право </w:t>
      </w:r>
      <w:proofErr w:type="gramStart"/>
      <w:r>
        <w:t>выносить</w:t>
      </w:r>
      <w:proofErr w:type="gramEnd"/>
      <w:r>
        <w:t xml:space="preserve"> обязательные для исполнения работодателем предписания по трудовым спорам.</w:t>
      </w:r>
    </w:p>
    <w:p w:rsidR="00E3520B" w:rsidRDefault="00E3520B" w:rsidP="00E3520B">
      <w:r>
        <w:t>Между тем,  спор по выплате дополнительного вознаграждения за работу по трудовому договору в силу статьи 381 Трудового кодекса Российской Федерации является индивидуальным трудовым спором, подлежащим рассмотрению либо комиссией по рассмотрению трудовых споров, либо судом.</w:t>
      </w:r>
    </w:p>
    <w:p w:rsidR="00E3520B" w:rsidRDefault="00E3520B" w:rsidP="00E3520B">
      <w:r>
        <w:t>Следовательно, оспариваемое предписание вынесено государственным инспектором труда по вопросам, не относящимся к его компетенции, а потому является незаконным.</w:t>
      </w:r>
    </w:p>
    <w:p w:rsidR="00E3520B" w:rsidRDefault="00E3520B" w:rsidP="00E3520B">
      <w:r>
        <w:t>В силу ст.391 ТК РФ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</w:t>
      </w:r>
      <w:proofErr w:type="gramStart"/>
      <w:r>
        <w:t>и-</w:t>
      </w:r>
      <w:proofErr w:type="gramEnd"/>
      <w:r>
        <w:t xml:space="preserve"> в течение одного месяца со дня вручения копий приказа об увольнении либо со дня вручения трудовой книжки.</w:t>
      </w:r>
    </w:p>
    <w:p w:rsidR="00E3520B" w:rsidRDefault="00E3520B" w:rsidP="00E3520B">
      <w:r>
        <w:t>Государственный инспектор труда выдает предписание по трудовым спорам с целью защиты прав работника, для которого предусмотрен срок в три месяца.</w:t>
      </w:r>
    </w:p>
    <w:p w:rsidR="00E3520B" w:rsidRDefault="00E3520B" w:rsidP="00E3520B">
      <w:r>
        <w:t>Оспариваемое предписание было вынесено по истечении трехмесячного срока, в течение которого работники имели возможность обратиться в суд за восстановлением своих прав и разрешением спора.</w:t>
      </w:r>
    </w:p>
    <w:p w:rsidR="00E3520B" w:rsidRDefault="00E3520B" w:rsidP="00E3520B">
      <w:r>
        <w:t xml:space="preserve">Кроме того, в ООО «Консервный завод» в период с 2007 по 2008 годы были вынесены приказы регулирующие порядок оплаты труда работников в </w:t>
      </w:r>
      <w:proofErr w:type="gramStart"/>
      <w:r>
        <w:t>соответствии</w:t>
      </w:r>
      <w:proofErr w:type="gramEnd"/>
      <w:r>
        <w:t xml:space="preserve"> с которыми для работников разных специальностей была установлена почасовая ставка размера оплаты труда в которую была включена оплата скользящего графика работы, то есть в ночное время, нерабочие и праздничные дни, безаварийности работы.</w:t>
      </w:r>
    </w:p>
    <w:p w:rsidR="00E3520B" w:rsidRDefault="00E3520B" w:rsidP="00E3520B">
      <w:r>
        <w:t>Согласно ст. 129 ТК РФ заработная плата — это вознаграждение за труд в зависимости от квалификации работника, сложности, количества, качества и условий выполняемой работы, а также следующие выплаты:</w:t>
      </w:r>
    </w:p>
    <w:p w:rsidR="00E3520B" w:rsidRDefault="00E3520B" w:rsidP="00E3520B">
      <w:proofErr w:type="gramStart"/>
      <w:r>
        <w:t>— компенсационные — 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характера;</w:t>
      </w:r>
      <w:proofErr w:type="gramEnd"/>
    </w:p>
    <w:p w:rsidR="00E3520B" w:rsidRDefault="00E3520B" w:rsidP="00E3520B">
      <w:r>
        <w:t>— стимулирующие — доплаты и надбавки стимулирующего характера, премии и иные поощрительные выплаты.</w:t>
      </w:r>
    </w:p>
    <w:p w:rsidR="00E3520B" w:rsidRDefault="00E3520B" w:rsidP="00E3520B"/>
    <w:p w:rsidR="00E3520B" w:rsidRDefault="00E3520B" w:rsidP="00E3520B">
      <w:proofErr w:type="gramStart"/>
      <w:r>
        <w:lastRenderedPageBreak/>
        <w:t>Как видно из приведенной нормы ТК РФ в заработную плату включаются компенсационные выплаты, к которым, в свою очередь, относятся доплаты за работу в ночное время, праздничные дни, за работу во вредных условиях и др. Отсюда, применение почасовой ставки заранее включающей в себя компенсационные выплаты не противоречит закону, а ООО «Маслозавод»  не допускала нарушений трудового законодательства  в части компенсационных выплат.</w:t>
      </w:r>
      <w:proofErr w:type="gramEnd"/>
    </w:p>
    <w:p w:rsidR="00E3520B" w:rsidRDefault="00E3520B" w:rsidP="00E3520B"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и руководствуясь ст.357 ТК РФ, ст.254-256 ГПК РФ,</w:t>
      </w:r>
    </w:p>
    <w:p w:rsidR="00E3520B" w:rsidRDefault="00E3520B" w:rsidP="00E3520B"/>
    <w:p w:rsidR="00E3520B" w:rsidRPr="00E70835" w:rsidRDefault="00E3520B" w:rsidP="00E3520B">
      <w:pPr>
        <w:jc w:val="center"/>
        <w:rPr>
          <w:b/>
        </w:rPr>
      </w:pPr>
      <w:proofErr w:type="gramStart"/>
      <w:r w:rsidRPr="00E70835">
        <w:rPr>
          <w:b/>
        </w:rPr>
        <w:t>П</w:t>
      </w:r>
      <w:proofErr w:type="gramEnd"/>
      <w:r w:rsidRPr="00E70835">
        <w:rPr>
          <w:b/>
        </w:rPr>
        <w:t xml:space="preserve"> Р О Ш У:</w:t>
      </w:r>
    </w:p>
    <w:p w:rsidR="00E3520B" w:rsidRDefault="00E3520B" w:rsidP="00E3520B"/>
    <w:p w:rsidR="00E3520B" w:rsidRDefault="00E3520B" w:rsidP="00E3520B">
      <w:r>
        <w:t xml:space="preserve">  Предписание Государственной инспекции труда в__________ области в отношен</w:t>
      </w:r>
      <w:proofErr w:type="gramStart"/>
      <w:r>
        <w:t>ии ООО</w:t>
      </w:r>
      <w:proofErr w:type="gramEnd"/>
      <w:r>
        <w:t xml:space="preserve"> «Маслозавод» № _________ от «__»______2013 года признать незаконным и отменить.</w:t>
      </w:r>
    </w:p>
    <w:p w:rsidR="00E3520B" w:rsidRDefault="00E3520B" w:rsidP="00E3520B"/>
    <w:p w:rsidR="00E3520B" w:rsidRPr="00E70835" w:rsidRDefault="00E3520B" w:rsidP="00E3520B">
      <w:pPr>
        <w:rPr>
          <w:b/>
        </w:rPr>
      </w:pPr>
      <w:r w:rsidRPr="00E70835">
        <w:rPr>
          <w:b/>
        </w:rPr>
        <w:t>ПРИЛОЖЕНИЕ:</w:t>
      </w:r>
    </w:p>
    <w:p w:rsidR="00E3520B" w:rsidRDefault="00E3520B" w:rsidP="00E3520B"/>
    <w:p w:rsidR="00E3520B" w:rsidRDefault="00E3520B" w:rsidP="00E3520B">
      <w:r>
        <w:t>Копия заявления.</w:t>
      </w:r>
    </w:p>
    <w:p w:rsidR="00E3520B" w:rsidRDefault="00E3520B" w:rsidP="00E3520B">
      <w:r>
        <w:t>Копия платежного документа об оплате госпошлины 200 руб.</w:t>
      </w:r>
    </w:p>
    <w:p w:rsidR="00E3520B" w:rsidRDefault="00E3520B" w:rsidP="00E3520B">
      <w:r>
        <w:t>Копия предписания № __________ от «__»_______2013 года</w:t>
      </w:r>
    </w:p>
    <w:p w:rsidR="00E3520B" w:rsidRDefault="00E3520B" w:rsidP="00E3520B">
      <w:r>
        <w:t>Копия акта проверки от___________ года</w:t>
      </w:r>
    </w:p>
    <w:p w:rsidR="00E3520B" w:rsidRDefault="00E3520B" w:rsidP="00E3520B">
      <w:r>
        <w:t xml:space="preserve">Копия протокола об административном правонарушении от </w:t>
      </w:r>
      <w:proofErr w:type="spellStart"/>
      <w:r>
        <w:t>__________года</w:t>
      </w:r>
      <w:proofErr w:type="spellEnd"/>
    </w:p>
    <w:p w:rsidR="00E3520B" w:rsidRDefault="00E3520B" w:rsidP="00E3520B">
      <w:r>
        <w:t>Копия приказа директор</w:t>
      </w:r>
      <w:proofErr w:type="gramStart"/>
      <w:r>
        <w:t>а ООО</w:t>
      </w:r>
      <w:proofErr w:type="gramEnd"/>
      <w:r>
        <w:t xml:space="preserve"> «Маслозавод» №__ от ______________ года</w:t>
      </w:r>
    </w:p>
    <w:p w:rsidR="00E3520B" w:rsidRDefault="00E3520B" w:rsidP="00E3520B">
      <w:r>
        <w:t xml:space="preserve">Копия приказа от </w:t>
      </w:r>
      <w:proofErr w:type="spellStart"/>
      <w:r>
        <w:t>____________года</w:t>
      </w:r>
      <w:proofErr w:type="spellEnd"/>
      <w:r>
        <w:t>.</w:t>
      </w:r>
    </w:p>
    <w:p w:rsidR="00E3520B" w:rsidRDefault="00E3520B" w:rsidP="00E3520B">
      <w:r>
        <w:t xml:space="preserve">Копия приказа от </w:t>
      </w:r>
      <w:proofErr w:type="spellStart"/>
      <w:r>
        <w:t>____________года</w:t>
      </w:r>
      <w:proofErr w:type="spellEnd"/>
    </w:p>
    <w:p w:rsidR="00E3520B" w:rsidRDefault="00E3520B" w:rsidP="00E3520B">
      <w:pPr>
        <w:jc w:val="right"/>
      </w:pPr>
      <w:r>
        <w:t>«__» _______ 2013 года                                         Генеральный директор</w:t>
      </w:r>
    </w:p>
    <w:p w:rsidR="00E3520B" w:rsidRDefault="00E3520B" w:rsidP="00E3520B">
      <w:pPr>
        <w:jc w:val="right"/>
      </w:pPr>
    </w:p>
    <w:p w:rsidR="00717905" w:rsidRDefault="00717905"/>
    <w:sectPr w:rsidR="00717905" w:rsidSect="00CC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520B"/>
    <w:rsid w:val="00717905"/>
    <w:rsid w:val="00E3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7326</Characters>
  <Application>Microsoft Office Word</Application>
  <DocSecurity>0</DocSecurity>
  <Lines>61</Lines>
  <Paragraphs>17</Paragraphs>
  <ScaleCrop>false</ScaleCrop>
  <Company>Microsoft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2018-04-05T09:18:00Z</dcterms:created>
  <dcterms:modified xsi:type="dcterms:W3CDTF">2018-04-05T09:18:00Z</dcterms:modified>
</cp:coreProperties>
</file>